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4"/>
        <w:gridCol w:w="236"/>
        <w:gridCol w:w="3834"/>
      </w:tblGrid>
      <w:tr w:rsidR="0026113B" w:rsidRPr="00D07354" w14:paraId="6CEC282A" w14:textId="77777777" w:rsidTr="00D07354">
        <w:tc>
          <w:tcPr>
            <w:tcW w:w="3200" w:type="pct"/>
            <w:shd w:val="clear" w:color="auto" w:fill="B2B2B2" w:themeFill="accent2"/>
          </w:tcPr>
          <w:p w14:paraId="3F726444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27D607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3EEB88C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  <w:tr w:rsidR="0026113B" w:rsidRPr="00D07354" w14:paraId="25C18B9E" w14:textId="77777777" w:rsidTr="00DB0013">
        <w:trPr>
          <w:trHeight w:val="561"/>
        </w:trPr>
        <w:tc>
          <w:tcPr>
            <w:tcW w:w="3200" w:type="pct"/>
            <w:vAlign w:val="center"/>
          </w:tcPr>
          <w:p w14:paraId="3ACDD196" w14:textId="7E2EBB56" w:rsidR="0026113B" w:rsidRPr="00F26555" w:rsidRDefault="00344A5D" w:rsidP="00F011A1">
            <w:pPr>
              <w:pStyle w:val="Title"/>
              <w:spacing w:before="0" w:after="0"/>
              <w:jc w:val="center"/>
              <w:rPr>
                <w:color w:val="000000" w:themeColor="text1"/>
                <w:sz w:val="56"/>
                <w:szCs w:val="56"/>
              </w:rPr>
            </w:pPr>
            <w:r>
              <w:rPr>
                <w:color w:val="000000" w:themeColor="text1"/>
                <w:sz w:val="56"/>
                <w:szCs w:val="56"/>
              </w:rPr>
              <w:t>Hydraulic</w:t>
            </w:r>
            <w:r w:rsidR="009468E7">
              <w:rPr>
                <w:color w:val="000000" w:themeColor="text1"/>
                <w:sz w:val="56"/>
                <w:szCs w:val="56"/>
              </w:rPr>
              <w:t xml:space="preserve"> Bridge</w:t>
            </w:r>
          </w:p>
        </w:tc>
        <w:tc>
          <w:tcPr>
            <w:tcW w:w="104" w:type="pct"/>
            <w:vAlign w:val="bottom"/>
          </w:tcPr>
          <w:p w14:paraId="04EE4AED" w14:textId="77777777" w:rsidR="0026113B" w:rsidRPr="00D07354" w:rsidRDefault="0026113B" w:rsidP="00F011A1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696" w:type="pct"/>
            <w:vAlign w:val="center"/>
          </w:tcPr>
          <w:p w14:paraId="44BD1AFF" w14:textId="0846FE08" w:rsidR="00384A08" w:rsidRPr="00DB0013" w:rsidRDefault="00B136CD" w:rsidP="00F011A1">
            <w:pPr>
              <w:pStyle w:val="CourseDetails"/>
              <w:spacing w:after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Intermediate - </w:t>
            </w:r>
            <w:r w:rsidR="0012228C">
              <w:rPr>
                <w:color w:val="000000" w:themeColor="text1"/>
                <w:sz w:val="28"/>
                <w:szCs w:val="28"/>
              </w:rPr>
              <w:t>Advanced</w:t>
            </w:r>
          </w:p>
        </w:tc>
      </w:tr>
      <w:tr w:rsidR="0026113B" w:rsidRPr="00D07354" w14:paraId="73B58D50" w14:textId="77777777" w:rsidTr="00D07354">
        <w:tc>
          <w:tcPr>
            <w:tcW w:w="3200" w:type="pct"/>
            <w:shd w:val="clear" w:color="auto" w:fill="B2B2B2" w:themeFill="accent2"/>
          </w:tcPr>
          <w:p w14:paraId="0D160438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0AC8753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15D050B9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</w:tbl>
    <w:p w14:paraId="16FB3A8A" w14:textId="77777777" w:rsidR="0026113B" w:rsidRDefault="0026113B" w:rsidP="00F011A1">
      <w:pPr>
        <w:pStyle w:val="NoSpacing"/>
        <w:rPr>
          <w:color w:val="000000" w:themeColor="text1"/>
        </w:rPr>
      </w:pPr>
      <w:bookmarkStart w:id="0" w:name="_Toc261004492"/>
    </w:p>
    <w:p w14:paraId="3F017901" w14:textId="77777777" w:rsidR="00D07354" w:rsidRDefault="00D07354" w:rsidP="00F011A1">
      <w:pPr>
        <w:pStyle w:val="NoSpacing"/>
        <w:rPr>
          <w:color w:val="000000" w:themeColor="text1"/>
        </w:rPr>
      </w:pPr>
    </w:p>
    <w:p w14:paraId="368BF008" w14:textId="77777777" w:rsidR="00D07354" w:rsidRDefault="00D07354" w:rsidP="00F011A1">
      <w:pPr>
        <w:pStyle w:val="NoSpacing"/>
        <w:rPr>
          <w:color w:val="000000" w:themeColor="text1"/>
        </w:rPr>
      </w:pPr>
    </w:p>
    <w:p w14:paraId="3184467D" w14:textId="77777777" w:rsidR="00D07354" w:rsidRDefault="00D07354" w:rsidP="00F011A1">
      <w:pPr>
        <w:pStyle w:val="NoSpacing"/>
        <w:rPr>
          <w:color w:val="000000" w:themeColor="text1"/>
        </w:rPr>
      </w:pPr>
    </w:p>
    <w:p w14:paraId="3A90EC3F" w14:textId="77777777" w:rsidR="00D07354" w:rsidRPr="00D07354" w:rsidRDefault="00D07354" w:rsidP="00F011A1">
      <w:pPr>
        <w:pStyle w:val="NoSpacing"/>
        <w:rPr>
          <w:color w:val="000000" w:themeColor="text1"/>
        </w:rPr>
      </w:pPr>
    </w:p>
    <w:tbl>
      <w:tblPr>
        <w:tblW w:w="4936" w:type="pct"/>
        <w:tblInd w:w="144" w:type="dxa"/>
        <w:tblLook w:val="04A0" w:firstRow="1" w:lastRow="0" w:firstColumn="1" w:lastColumn="0" w:noHBand="0" w:noVBand="1"/>
      </w:tblPr>
      <w:tblGrid>
        <w:gridCol w:w="6912"/>
        <w:gridCol w:w="426"/>
        <w:gridCol w:w="3821"/>
      </w:tblGrid>
      <w:tr w:rsidR="0026113B" w:rsidRPr="00D07354" w14:paraId="2923CFEF" w14:textId="77777777" w:rsidTr="009D619F">
        <w:trPr>
          <w:trHeight w:val="2160"/>
        </w:trPr>
        <w:tc>
          <w:tcPr>
            <w:tcW w:w="3097" w:type="pct"/>
          </w:tcPr>
          <w:p w14:paraId="64C4079F" w14:textId="173AD267" w:rsidR="00A03075" w:rsidRPr="002B4710" w:rsidRDefault="00DB0013" w:rsidP="00F011A1">
            <w:pPr>
              <w:pStyle w:val="Heading1"/>
              <w:rPr>
                <w:rFonts w:cs="Arial"/>
                <w:b w:val="0"/>
                <w:bCs/>
              </w:rPr>
            </w:pPr>
            <w:bookmarkStart w:id="1" w:name="_Toc261004494"/>
            <w:r w:rsidRPr="002B4710">
              <w:rPr>
                <w:rFonts w:cs="Arial"/>
              </w:rPr>
              <w:t>Project Goal</w:t>
            </w:r>
          </w:p>
          <w:p w14:paraId="4F655DB1" w14:textId="46E70844" w:rsidR="00A03075" w:rsidRPr="002B4710" w:rsidRDefault="003C750E" w:rsidP="00F011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  <w:r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Students </w:t>
            </w:r>
            <w:r w:rsidR="009468E7"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build a drawbridge that can </w:t>
            </w:r>
            <w:r w:rsidR="00B136CD"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be </w:t>
            </w:r>
            <w:r w:rsidR="009468E7">
              <w:rPr>
                <w:rFonts w:ascii="Arial" w:eastAsia="Times New Roman" w:hAnsi="Arial" w:cs="Arial"/>
                <w:color w:val="000000" w:themeColor="text1"/>
                <w:szCs w:val="28"/>
              </w:rPr>
              <w:t>raise</w:t>
            </w:r>
            <w:r w:rsidR="00B136CD">
              <w:rPr>
                <w:rFonts w:ascii="Arial" w:eastAsia="Times New Roman" w:hAnsi="Arial" w:cs="Arial"/>
                <w:color w:val="000000" w:themeColor="text1"/>
                <w:szCs w:val="28"/>
              </w:rPr>
              <w:t>d</w:t>
            </w:r>
            <w:r w:rsidR="009468E7"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 and lower</w:t>
            </w:r>
            <w:r w:rsidR="00B136CD">
              <w:rPr>
                <w:rFonts w:ascii="Arial" w:eastAsia="Times New Roman" w:hAnsi="Arial" w:cs="Arial"/>
                <w:color w:val="000000" w:themeColor="text1"/>
                <w:szCs w:val="28"/>
              </w:rPr>
              <w:t>ed</w:t>
            </w:r>
            <w:r w:rsidR="009468E7"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 </w:t>
            </w:r>
            <w:r w:rsidR="00B136CD">
              <w:rPr>
                <w:rFonts w:ascii="Arial" w:eastAsia="Times New Roman" w:hAnsi="Arial" w:cs="Arial"/>
                <w:color w:val="000000" w:themeColor="text1"/>
                <w:szCs w:val="28"/>
              </w:rPr>
              <w:t>with</w:t>
            </w:r>
            <w:r w:rsidR="009468E7"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 a simple </w:t>
            </w:r>
            <w:r w:rsidR="00344A5D">
              <w:rPr>
                <w:rFonts w:ascii="Arial" w:eastAsia="Times New Roman" w:hAnsi="Arial" w:cs="Arial"/>
                <w:color w:val="000000" w:themeColor="text1"/>
                <w:szCs w:val="28"/>
              </w:rPr>
              <w:t>hydraulic</w:t>
            </w:r>
            <w:r w:rsidR="009468E7"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 system.</w:t>
            </w:r>
          </w:p>
          <w:p w14:paraId="7EC81D99" w14:textId="77777777" w:rsidR="00F011A1" w:rsidRPr="002B4710" w:rsidRDefault="00F011A1" w:rsidP="00F011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</w:p>
          <w:p w14:paraId="5E246FAA" w14:textId="77777777" w:rsidR="00A03075" w:rsidRPr="002B4710" w:rsidRDefault="00F26555" w:rsidP="00F011A1">
            <w:pPr>
              <w:pStyle w:val="Heading1"/>
              <w:rPr>
                <w:rFonts w:cs="Arial"/>
                <w:b w:val="0"/>
                <w:bCs/>
              </w:rPr>
            </w:pPr>
            <w:r w:rsidRPr="002B4710">
              <w:rPr>
                <w:rFonts w:cs="Arial"/>
              </w:rPr>
              <w:t>Design Variables</w:t>
            </w:r>
          </w:p>
          <w:p w14:paraId="4409D243" w14:textId="4028DCAC" w:rsidR="00A03075" w:rsidRPr="002B4710" w:rsidRDefault="00065489" w:rsidP="0012228C">
            <w:pPr>
              <w:pStyle w:val="ListBullet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truss pattern</w:t>
            </w:r>
          </w:p>
          <w:p w14:paraId="47D43BBE" w14:textId="77777777" w:rsidR="00F011A1" w:rsidRPr="002B4710" w:rsidRDefault="00F011A1" w:rsidP="00F011A1">
            <w:pPr>
              <w:spacing w:after="0" w:line="240" w:lineRule="auto"/>
              <w:ind w:left="36"/>
              <w:rPr>
                <w:rFonts w:ascii="Arial" w:hAnsi="Arial" w:cs="Arial"/>
                <w:szCs w:val="28"/>
              </w:rPr>
            </w:pPr>
          </w:p>
          <w:p w14:paraId="3404B4FA" w14:textId="77777777" w:rsidR="00A03075" w:rsidRPr="002B4710" w:rsidRDefault="00DB0013" w:rsidP="00C83B2F">
            <w:pPr>
              <w:pStyle w:val="Heading1"/>
              <w:rPr>
                <w:rFonts w:cs="Arial"/>
              </w:rPr>
            </w:pPr>
            <w:r w:rsidRPr="002B4710">
              <w:rPr>
                <w:rFonts w:cs="Arial"/>
              </w:rPr>
              <w:t>Key Concepts</w:t>
            </w:r>
          </w:p>
          <w:p w14:paraId="173792A0" w14:textId="25842907" w:rsidR="009468E7" w:rsidRPr="009468E7" w:rsidRDefault="009468E7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 xml:space="preserve">A </w:t>
            </w:r>
            <w:r w:rsidR="00344A5D">
              <w:rPr>
                <w:rFonts w:ascii="Arial" w:hAnsi="Arial" w:cs="Arial"/>
                <w:color w:val="000000" w:themeColor="text1"/>
                <w:szCs w:val="28"/>
                <w:u w:val="single"/>
              </w:rPr>
              <w:t>hydraulic</w:t>
            </w:r>
            <w:r w:rsidR="00B136CD">
              <w:rPr>
                <w:rFonts w:ascii="Arial" w:hAnsi="Arial" w:cs="Arial"/>
                <w:color w:val="000000" w:themeColor="text1"/>
                <w:szCs w:val="28"/>
              </w:rPr>
              <w:t>-powered machine uses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pressurized </w:t>
            </w:r>
            <w:r w:rsidR="00344A5D">
              <w:rPr>
                <w:rFonts w:ascii="Arial" w:hAnsi="Arial" w:cs="Arial"/>
                <w:color w:val="000000" w:themeColor="text1"/>
                <w:szCs w:val="28"/>
              </w:rPr>
              <w:t>water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to create motion.</w:t>
            </w:r>
          </w:p>
          <w:p w14:paraId="1DAFA38A" w14:textId="27795787" w:rsidR="00EF6EA5" w:rsidRDefault="0012228C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 xml:space="preserve">A </w:t>
            </w:r>
            <w:r w:rsidR="0016755A">
              <w:rPr>
                <w:rFonts w:ascii="Arial" w:hAnsi="Arial" w:cs="Arial"/>
                <w:color w:val="000000" w:themeColor="text1"/>
                <w:szCs w:val="28"/>
                <w:u w:val="single"/>
              </w:rPr>
              <w:t>h</w:t>
            </w:r>
            <w:r>
              <w:rPr>
                <w:rFonts w:ascii="Arial" w:hAnsi="Arial" w:cs="Arial"/>
                <w:color w:val="000000" w:themeColor="text1"/>
                <w:szCs w:val="28"/>
                <w:u w:val="single"/>
              </w:rPr>
              <w:t>inge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is</w:t>
            </w:r>
            <w:r w:rsidR="007B3CAE">
              <w:rPr>
                <w:rFonts w:ascii="Arial" w:hAnsi="Arial" w:cs="Arial"/>
                <w:color w:val="000000" w:themeColor="text1"/>
                <w:szCs w:val="28"/>
              </w:rPr>
              <w:t xml:space="preserve"> </w:t>
            </w:r>
            <w:r w:rsidR="00CD62CC">
              <w:rPr>
                <w:rFonts w:ascii="Arial" w:hAnsi="Arial" w:cs="Arial"/>
                <w:color w:val="000000" w:themeColor="text1"/>
                <w:szCs w:val="28"/>
              </w:rPr>
              <w:t>a movable joint that allows something to open and close</w:t>
            </w:r>
            <w:r w:rsidR="009468E7">
              <w:rPr>
                <w:rFonts w:ascii="Arial" w:hAnsi="Arial" w:cs="Arial"/>
                <w:color w:val="000000" w:themeColor="text1"/>
                <w:szCs w:val="28"/>
              </w:rPr>
              <w:t>.</w:t>
            </w:r>
          </w:p>
          <w:p w14:paraId="28FAD8B0" w14:textId="77777777" w:rsidR="00CD62CC" w:rsidRPr="002B4710" w:rsidRDefault="00CD62CC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</w:p>
          <w:bookmarkEnd w:id="1"/>
          <w:p w14:paraId="7045CBA7" w14:textId="77777777" w:rsidR="000F0D33" w:rsidRPr="002B4710" w:rsidRDefault="000F0D33" w:rsidP="000F0D33">
            <w:pPr>
              <w:pStyle w:val="Heading2"/>
              <w:spacing w:before="0" w:after="80" w:line="240" w:lineRule="auto"/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2B4710"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  <w:t>Prep</w:t>
            </w:r>
          </w:p>
          <w:p w14:paraId="3FB04C35" w14:textId="71F8E459" w:rsidR="000F0D33" w:rsidRDefault="00CD62CC" w:rsidP="000F0D3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Build a basic example</w:t>
            </w:r>
          </w:p>
          <w:p w14:paraId="50ABCFFB" w14:textId="6E69AE53" w:rsidR="003C750E" w:rsidRDefault="00065489" w:rsidP="000F0D3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Build just the hinge</w:t>
            </w:r>
          </w:p>
          <w:p w14:paraId="2A6FCA79" w14:textId="73E7DAF0" w:rsidR="00065489" w:rsidRDefault="00065489" w:rsidP="000F0D3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 xml:space="preserve">Create a </w:t>
            </w:r>
            <w:r w:rsidR="00344A5D">
              <w:rPr>
                <w:rFonts w:ascii="Arial" w:hAnsi="Arial" w:cs="Arial"/>
                <w:color w:val="000000" w:themeColor="text1"/>
                <w:szCs w:val="28"/>
              </w:rPr>
              <w:t>hydraulic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system</w:t>
            </w:r>
          </w:p>
          <w:p w14:paraId="7646A503" w14:textId="77777777" w:rsidR="00760BA8" w:rsidRPr="002B4710" w:rsidRDefault="00760BA8" w:rsidP="00760BA8">
            <w:pPr>
              <w:pStyle w:val="BlockText"/>
              <w:spacing w:line="240" w:lineRule="auto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538C806F" w14:textId="77777777" w:rsidR="0026113B" w:rsidRDefault="003C750E" w:rsidP="00740152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pacing w:val="30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pacing w:val="30"/>
                <w:szCs w:val="28"/>
              </w:rPr>
              <w:t>Notes</w:t>
            </w:r>
          </w:p>
          <w:p w14:paraId="14CB9E33" w14:textId="77777777" w:rsidR="005C77E2" w:rsidRDefault="003C750E" w:rsidP="005C77E2">
            <w:pPr>
              <w:pStyle w:val="ListBullet"/>
              <w:numPr>
                <w:ilvl w:val="0"/>
                <w:numId w:val="0"/>
              </w:numPr>
            </w:pPr>
            <w:r>
              <w:t>This project may r</w:t>
            </w:r>
            <w:r w:rsidR="005C77E2">
              <w:t>equire two classes to complete.</w:t>
            </w:r>
          </w:p>
          <w:p w14:paraId="40A554EA" w14:textId="2CA62F1B" w:rsidR="0016755A" w:rsidRDefault="0016755A" w:rsidP="0016755A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>1</w:t>
            </w:r>
            <w:r w:rsidRPr="0016755A">
              <w:rPr>
                <w:vertAlign w:val="superscript"/>
              </w:rPr>
              <w:t>st</w:t>
            </w:r>
            <w:r>
              <w:t xml:space="preserve"> class: </w:t>
            </w:r>
            <w:r w:rsidR="009468E7">
              <w:t>Complete steps 1-5 on the project sheet.</w:t>
            </w:r>
          </w:p>
          <w:p w14:paraId="69686285" w14:textId="677D362B" w:rsidR="003C750E" w:rsidRPr="003C750E" w:rsidRDefault="0016755A" w:rsidP="009468E7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>2</w:t>
            </w:r>
            <w:r w:rsidRPr="0016755A">
              <w:rPr>
                <w:vertAlign w:val="superscript"/>
              </w:rPr>
              <w:t>nd</w:t>
            </w:r>
            <w:r w:rsidR="009468E7">
              <w:t xml:space="preserve"> class: Create the </w:t>
            </w:r>
            <w:r w:rsidR="00344A5D">
              <w:t>hydraulic</w:t>
            </w:r>
            <w:r w:rsidR="009468E7">
              <w:t xml:space="preserve"> system, attach i</w:t>
            </w:r>
            <w:bookmarkStart w:id="2" w:name="_GoBack"/>
            <w:bookmarkEnd w:id="2"/>
            <w:r w:rsidR="009468E7">
              <w:t>t to the bridge, and elaborate on the bridge deck.</w:t>
            </w:r>
          </w:p>
        </w:tc>
        <w:tc>
          <w:tcPr>
            <w:tcW w:w="191" w:type="pct"/>
          </w:tcPr>
          <w:p w14:paraId="64987D47" w14:textId="77777777" w:rsidR="0026113B" w:rsidRPr="002B4710" w:rsidRDefault="0026113B" w:rsidP="00F011A1">
            <w:pPr>
              <w:spacing w:after="0" w:line="240" w:lineRule="auto"/>
              <w:rPr>
                <w:rFonts w:ascii="Arial" w:hAnsi="Arial" w:cs="Arial"/>
                <w:color w:val="000000" w:themeColor="text1"/>
                <w:szCs w:val="28"/>
              </w:rPr>
            </w:pPr>
          </w:p>
        </w:tc>
        <w:tc>
          <w:tcPr>
            <w:tcW w:w="1712" w:type="pct"/>
          </w:tcPr>
          <w:p w14:paraId="490AFB63" w14:textId="77777777" w:rsidR="008B714F" w:rsidRPr="002B4710" w:rsidRDefault="008B714F" w:rsidP="00F011A1">
            <w:pPr>
              <w:pStyle w:val="Heading2"/>
              <w:spacing w:before="0" w:after="80" w:line="240" w:lineRule="auto"/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2B4710"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  <w:t>Materials</w:t>
            </w:r>
          </w:p>
          <w:p w14:paraId="455AE2B3" w14:textId="77777777" w:rsidR="000F0D33" w:rsidRPr="002B4710" w:rsidRDefault="000F0D33" w:rsidP="00F011A1">
            <w:p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  <w:u w:val="single"/>
              </w:rPr>
            </w:pPr>
            <w:r w:rsidRPr="002B4710">
              <w:rPr>
                <w:rFonts w:ascii="Arial" w:hAnsi="Arial" w:cs="Arial"/>
                <w:noProof/>
                <w:color w:val="000000" w:themeColor="text1"/>
                <w:szCs w:val="28"/>
                <w:u w:val="single"/>
              </w:rPr>
              <w:t>Basic Example</w:t>
            </w:r>
          </w:p>
          <w:p w14:paraId="1FB6B442" w14:textId="137BF24F" w:rsidR="00740152" w:rsidRDefault="009468E7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up to 40</w:t>
            </w:r>
            <w:r w:rsidR="00740152">
              <w:rPr>
                <w:rFonts w:ascii="Arial" w:hAnsi="Arial" w:cs="Arial"/>
                <w:noProof/>
                <w:color w:val="000000" w:themeColor="text1"/>
                <w:szCs w:val="28"/>
              </w:rPr>
              <w:t xml:space="preserve"> craft stick</w:t>
            </w:r>
          </w:p>
          <w:p w14:paraId="17CDD5D9" w14:textId="4A71A3CA" w:rsidR="00CD62CC" w:rsidRDefault="009468E7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up to 20</w:t>
            </w:r>
            <w:r w:rsidR="00CD62CC">
              <w:rPr>
                <w:rFonts w:ascii="Arial" w:hAnsi="Arial" w:cs="Arial"/>
                <w:noProof/>
                <w:color w:val="000000" w:themeColor="text1"/>
                <w:szCs w:val="28"/>
              </w:rPr>
              <w:t xml:space="preserve"> cube</w:t>
            </w:r>
          </w:p>
          <w:p w14:paraId="6D98059B" w14:textId="618944E2" w:rsidR="00CD62CC" w:rsidRDefault="009468E7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6</w:t>
            </w:r>
            <w:r w:rsidR="00CD62CC">
              <w:rPr>
                <w:rFonts w:ascii="Arial" w:hAnsi="Arial" w:cs="Arial"/>
                <w:noProof/>
                <w:color w:val="000000" w:themeColor="text1"/>
                <w:szCs w:val="28"/>
              </w:rPr>
              <w:t xml:space="preserve"> cube w/ hole</w:t>
            </w:r>
          </w:p>
          <w:p w14:paraId="658B1170" w14:textId="2328D8BF" w:rsidR="009468E7" w:rsidRDefault="009468E7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2 cable tie</w:t>
            </w:r>
          </w:p>
          <w:p w14:paraId="2A028F25" w14:textId="75EA37B2" w:rsidR="00CD62CC" w:rsidRPr="00C3690A" w:rsidRDefault="009468E7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1</w:t>
            </w:r>
            <w:r w:rsidR="00CD62CC">
              <w:rPr>
                <w:rFonts w:ascii="Arial" w:hAnsi="Arial" w:cs="Arial"/>
                <w:noProof/>
                <w:color w:val="000000" w:themeColor="text1"/>
                <w:szCs w:val="28"/>
              </w:rPr>
              <w:t xml:space="preserve"> skewer</w:t>
            </w:r>
          </w:p>
          <w:p w14:paraId="1A49060B" w14:textId="105B2E77" w:rsidR="009468E7" w:rsidRPr="009468E7" w:rsidRDefault="006F38AC" w:rsidP="009468E7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2</w:t>
            </w:r>
            <w:r w:rsidR="009468E7">
              <w:rPr>
                <w:rFonts w:ascii="Arial" w:hAnsi="Arial" w:cs="Arial"/>
                <w:color w:val="000000" w:themeColor="text1"/>
                <w:szCs w:val="28"/>
              </w:rPr>
              <w:t xml:space="preserve"> syringe</w:t>
            </w:r>
          </w:p>
          <w:p w14:paraId="78458E68" w14:textId="0C41CCA5" w:rsidR="003C750E" w:rsidRDefault="009468E7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up to 12” tubing</w:t>
            </w:r>
          </w:p>
          <w:p w14:paraId="2FF73265" w14:textId="4FC46BF3" w:rsidR="00F011A1" w:rsidRPr="00C3690A" w:rsidRDefault="00C83B2F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 w:rsidRPr="00C3690A">
              <w:rPr>
                <w:rFonts w:ascii="Arial" w:hAnsi="Arial" w:cs="Arial"/>
                <w:color w:val="000000" w:themeColor="text1"/>
                <w:szCs w:val="28"/>
              </w:rPr>
              <w:t>tape</w:t>
            </w:r>
          </w:p>
          <w:p w14:paraId="515E66FA" w14:textId="6D98BA7F" w:rsidR="005E3675" w:rsidRPr="00C3690A" w:rsidRDefault="009468E7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hot glue</w:t>
            </w:r>
          </w:p>
          <w:p w14:paraId="3955264E" w14:textId="77777777" w:rsidR="000F0D33" w:rsidRPr="002B4710" w:rsidRDefault="000F0D33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06FDF782" w14:textId="0FA91696" w:rsidR="00EF6EA5" w:rsidRDefault="000F0D33" w:rsidP="00C83B2F">
            <w:pPr>
              <w:spacing w:after="0"/>
              <w:rPr>
                <w:rFonts w:ascii="Arial" w:hAnsi="Arial" w:cs="Arial"/>
                <w:color w:val="000000" w:themeColor="text1"/>
                <w:szCs w:val="28"/>
                <w:u w:val="single"/>
              </w:rPr>
            </w:pPr>
            <w:r w:rsidRPr="002B4710">
              <w:rPr>
                <w:rFonts w:ascii="Arial" w:hAnsi="Arial" w:cs="Arial"/>
                <w:color w:val="000000" w:themeColor="text1"/>
                <w:szCs w:val="28"/>
                <w:u w:val="single"/>
              </w:rPr>
              <w:t>Advanced Idea</w:t>
            </w:r>
          </w:p>
          <w:p w14:paraId="57927874" w14:textId="5C48DAA5" w:rsidR="0052028D" w:rsidRPr="007B3CAE" w:rsidRDefault="00CD62CC" w:rsidP="0052028D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 w:rsidRPr="00CD62CC">
              <w:rPr>
                <w:rFonts w:ascii="Arial" w:hAnsi="Arial" w:cs="Arial"/>
                <w:color w:val="000000" w:themeColor="text1"/>
                <w:szCs w:val="28"/>
              </w:rPr>
              <w:t>none</w:t>
            </w:r>
          </w:p>
        </w:tc>
      </w:tr>
    </w:tbl>
    <w:tbl>
      <w:tblPr>
        <w:tblStyle w:val="TableGrid"/>
        <w:tblpPr w:leftFromText="187" w:rightFromText="187" w:vertAnchor="page" w:horzAnchor="page" w:tblpX="749" w:tblpY="112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5"/>
        <w:gridCol w:w="8137"/>
      </w:tblGrid>
      <w:tr w:rsidR="00740152" w:rsidRPr="008842EA" w14:paraId="6D584971" w14:textId="77777777" w:rsidTr="00740152">
        <w:trPr>
          <w:trHeight w:val="107"/>
        </w:trPr>
        <w:tc>
          <w:tcPr>
            <w:tcW w:w="11152" w:type="dxa"/>
            <w:gridSpan w:val="2"/>
          </w:tcPr>
          <w:bookmarkEnd w:id="0"/>
          <w:p w14:paraId="20BC2807" w14:textId="3F3A4A7E" w:rsidR="00740152" w:rsidRPr="00F011A1" w:rsidRDefault="00740152" w:rsidP="00740152">
            <w:pPr>
              <w:jc w:val="center"/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</w:pPr>
            <w:r w:rsidRPr="00F011A1"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  <w:t>Troubleshooting</w:t>
            </w:r>
          </w:p>
        </w:tc>
      </w:tr>
      <w:tr w:rsidR="00740152" w:rsidRPr="008842EA" w14:paraId="47F65F7F" w14:textId="77777777" w:rsidTr="00740152">
        <w:trPr>
          <w:trHeight w:val="106"/>
        </w:trPr>
        <w:tc>
          <w:tcPr>
            <w:tcW w:w="3015" w:type="dxa"/>
          </w:tcPr>
          <w:p w14:paraId="6F065707" w14:textId="24DBAB58" w:rsidR="00740152" w:rsidRPr="00F011A1" w:rsidRDefault="00740152" w:rsidP="009468E7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If the </w:t>
            </w:r>
            <w:r w:rsidR="009468E7">
              <w:rPr>
                <w:rFonts w:ascii="Arial" w:hAnsi="Arial" w:cs="Arial"/>
                <w:i/>
                <w:color w:val="000000" w:themeColor="text1"/>
                <w:szCs w:val="28"/>
              </w:rPr>
              <w:t>bridge</w:t>
            </w: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 is… </w:t>
            </w:r>
          </w:p>
        </w:tc>
        <w:tc>
          <w:tcPr>
            <w:tcW w:w="8137" w:type="dxa"/>
          </w:tcPr>
          <w:p w14:paraId="6145A5CC" w14:textId="77777777" w:rsidR="00740152" w:rsidRPr="00F011A1" w:rsidRDefault="00740152" w:rsidP="00740152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>Then…</w:t>
            </w:r>
          </w:p>
        </w:tc>
      </w:tr>
      <w:tr w:rsidR="00740152" w:rsidRPr="008842EA" w14:paraId="66771887" w14:textId="77777777" w:rsidTr="00740152">
        <w:trPr>
          <w:trHeight w:val="636"/>
        </w:trPr>
        <w:tc>
          <w:tcPr>
            <w:tcW w:w="3015" w:type="dxa"/>
          </w:tcPr>
          <w:p w14:paraId="51BA638D" w14:textId="11BB08ED" w:rsidR="00740152" w:rsidRPr="008842EA" w:rsidRDefault="00CD62CC" w:rsidP="00740152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Getting stuck in an open or closed position</w:t>
            </w:r>
          </w:p>
        </w:tc>
        <w:tc>
          <w:tcPr>
            <w:tcW w:w="8137" w:type="dxa"/>
          </w:tcPr>
          <w:p w14:paraId="06A4096D" w14:textId="77777777" w:rsidR="003C750E" w:rsidRDefault="009468E7" w:rsidP="00EB79DB">
            <w:pPr>
              <w:pStyle w:val="ListBullet"/>
            </w:pPr>
            <w:r>
              <w:t>The moving parts of the hinge have glue on it</w:t>
            </w:r>
          </w:p>
          <w:p w14:paraId="411890C8" w14:textId="5A87E2A0" w:rsidR="009468E7" w:rsidRPr="008842EA" w:rsidRDefault="009468E7" w:rsidP="009468E7">
            <w:pPr>
              <w:pStyle w:val="ListBullet"/>
            </w:pPr>
            <w:r>
              <w:t>There is something interfering with the hinge’s movement (Ex: A craft stick glue directly across all 4 cubes with holes)</w:t>
            </w:r>
          </w:p>
        </w:tc>
      </w:tr>
      <w:tr w:rsidR="00740152" w:rsidRPr="008842EA" w14:paraId="157B751E" w14:textId="77777777" w:rsidTr="00740152">
        <w:trPr>
          <w:trHeight w:val="266"/>
        </w:trPr>
        <w:tc>
          <w:tcPr>
            <w:tcW w:w="3015" w:type="dxa"/>
          </w:tcPr>
          <w:p w14:paraId="01F4E503" w14:textId="5A87EA79" w:rsidR="00740152" w:rsidRPr="00EB79DB" w:rsidRDefault="009468E7" w:rsidP="009468E7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Breaking easily</w:t>
            </w:r>
          </w:p>
        </w:tc>
        <w:tc>
          <w:tcPr>
            <w:tcW w:w="8137" w:type="dxa"/>
          </w:tcPr>
          <w:p w14:paraId="489B25E3" w14:textId="77777777" w:rsidR="00F01F08" w:rsidRDefault="00F01F08" w:rsidP="009468E7">
            <w:pPr>
              <w:pStyle w:val="ListBullet"/>
            </w:pPr>
            <w:r>
              <w:t xml:space="preserve">The sticks used </w:t>
            </w:r>
            <w:r w:rsidR="009468E7">
              <w:t>for</w:t>
            </w:r>
            <w:r>
              <w:t xml:space="preserve"> the </w:t>
            </w:r>
            <w:r w:rsidR="009468E7">
              <w:t>base are not overlapping enough</w:t>
            </w:r>
          </w:p>
          <w:p w14:paraId="2B026222" w14:textId="2396481D" w:rsidR="009468E7" w:rsidRPr="00EB79DB" w:rsidRDefault="009468E7" w:rsidP="009468E7">
            <w:pPr>
              <w:pStyle w:val="ListBullet"/>
            </w:pPr>
            <w:r>
              <w:t>Avoid carrying the bridge with just one hand</w:t>
            </w:r>
          </w:p>
        </w:tc>
      </w:tr>
      <w:tr w:rsidR="00740152" w:rsidRPr="008842EA" w14:paraId="0DD88178" w14:textId="77777777" w:rsidTr="00740152">
        <w:trPr>
          <w:trHeight w:val="154"/>
        </w:trPr>
        <w:tc>
          <w:tcPr>
            <w:tcW w:w="3015" w:type="dxa"/>
          </w:tcPr>
          <w:p w14:paraId="3C48C44F" w14:textId="43F1C5DE" w:rsidR="00740152" w:rsidRPr="008842EA" w:rsidRDefault="009468E7" w:rsidP="00740152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 xml:space="preserve">The </w:t>
            </w:r>
            <w:r w:rsidR="00344A5D">
              <w:rPr>
                <w:rFonts w:ascii="Arial" w:hAnsi="Arial" w:cs="Arial"/>
                <w:color w:val="000000" w:themeColor="text1"/>
                <w:szCs w:val="28"/>
              </w:rPr>
              <w:t>hydraulic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system breaks off of the bridge</w:t>
            </w:r>
          </w:p>
        </w:tc>
        <w:tc>
          <w:tcPr>
            <w:tcW w:w="8137" w:type="dxa"/>
          </w:tcPr>
          <w:p w14:paraId="714ABDF6" w14:textId="07AF1A47" w:rsidR="00EB79DB" w:rsidRDefault="009468E7" w:rsidP="00F01F08">
            <w:pPr>
              <w:pStyle w:val="ListBullet"/>
            </w:pPr>
            <w:r>
              <w:t>Reinforce the cube with holes that the bottom of the syringe is tied to</w:t>
            </w:r>
          </w:p>
          <w:p w14:paraId="113A8A4E" w14:textId="638FBB08" w:rsidR="009468E7" w:rsidRPr="008842EA" w:rsidRDefault="009468E7" w:rsidP="00F01F08">
            <w:pPr>
              <w:pStyle w:val="ListBullet"/>
            </w:pPr>
            <w:r>
              <w:t>Make sure the cable ties are not too tight</w:t>
            </w:r>
          </w:p>
        </w:tc>
      </w:tr>
    </w:tbl>
    <w:p w14:paraId="50DC6023" w14:textId="5B66860B" w:rsidR="00EF6EA5" w:rsidRDefault="00EF6EA5" w:rsidP="00EF6EA5">
      <w:pPr>
        <w:tabs>
          <w:tab w:val="left" w:pos="4347"/>
        </w:tabs>
        <w:rPr>
          <w:rFonts w:ascii="Arial" w:eastAsiaTheme="majorEastAsia" w:hAnsi="Arial" w:cstheme="majorBidi"/>
          <w:b/>
          <w:color w:val="000000" w:themeColor="text1"/>
          <w:spacing w:val="30"/>
          <w:szCs w:val="28"/>
        </w:rPr>
      </w:pPr>
      <w:r>
        <w:br w:type="page"/>
      </w:r>
      <w:r>
        <w:lastRenderedPageBreak/>
        <w:tab/>
      </w:r>
    </w:p>
    <w:p w14:paraId="61858CAC" w14:textId="06CC659D" w:rsidR="00CC5FD6" w:rsidRPr="00C81646" w:rsidRDefault="003C750E" w:rsidP="00CC5FD6">
      <w:pPr>
        <w:pStyle w:val="Heading1"/>
      </w:pPr>
      <w:r>
        <w:t xml:space="preserve">Introduce the project </w:t>
      </w:r>
      <w:r w:rsidR="00CC5FD6" w:rsidRPr="00C81646">
        <w:t>demonstrate how it works (1 min)</w:t>
      </w:r>
    </w:p>
    <w:p w14:paraId="35AE1AAD" w14:textId="77777777" w:rsidR="00CC5FD6" w:rsidRPr="00CC5FD6" w:rsidRDefault="00CC5FD6" w:rsidP="00CC5FD6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169F9063" w14:textId="77777777" w:rsidR="00CC5FD6" w:rsidRPr="00F31875" w:rsidRDefault="00CC5FD6" w:rsidP="00CC5FD6">
      <w:pPr>
        <w:pStyle w:val="Heading1"/>
      </w:pPr>
      <w:r w:rsidRPr="00C81646">
        <w:t>Explain how it works (2 min)</w:t>
      </w:r>
    </w:p>
    <w:p w14:paraId="48697A8B" w14:textId="615B0F23" w:rsidR="00065489" w:rsidRPr="00065489" w:rsidRDefault="00065489" w:rsidP="00065489">
      <w:pPr>
        <w:pStyle w:val="ListParagraph"/>
        <w:numPr>
          <w:ilvl w:val="0"/>
          <w:numId w:val="35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Show students your </w:t>
      </w:r>
      <w:r w:rsidR="00344A5D">
        <w:rPr>
          <w:rFonts w:ascii="Arial" w:hAnsi="Arial" w:cs="Arial"/>
          <w:color w:val="000000" w:themeColor="text1"/>
          <w:u w:val="single"/>
        </w:rPr>
        <w:t>hydraulic</w:t>
      </w:r>
      <w:r>
        <w:rPr>
          <w:rFonts w:ascii="Arial" w:hAnsi="Arial" w:cs="Arial"/>
          <w:color w:val="000000" w:themeColor="text1"/>
        </w:rPr>
        <w:t xml:space="preserve"> system and demonstrate how it works. Define </w:t>
      </w:r>
      <w:r w:rsidR="00344A5D">
        <w:rPr>
          <w:rFonts w:ascii="Arial" w:hAnsi="Arial" w:cs="Arial"/>
          <w:color w:val="000000" w:themeColor="text1"/>
          <w:u w:val="single"/>
        </w:rPr>
        <w:t>hydraulics</w:t>
      </w:r>
      <w:r>
        <w:rPr>
          <w:rFonts w:ascii="Arial" w:hAnsi="Arial" w:cs="Arial"/>
          <w:color w:val="000000" w:themeColor="text1"/>
        </w:rPr>
        <w:t xml:space="preserve">. </w:t>
      </w:r>
      <w:r>
        <w:rPr>
          <w:rFonts w:ascii="Arial" w:eastAsia="Times New Roman" w:hAnsi="Arial" w:cs="Arial"/>
          <w:color w:val="000000" w:themeColor="text1"/>
        </w:rPr>
        <w:t xml:space="preserve">The </w:t>
      </w:r>
      <w:r w:rsidR="00344A5D">
        <w:rPr>
          <w:rFonts w:ascii="Arial" w:eastAsia="Times New Roman" w:hAnsi="Arial" w:cs="Arial"/>
          <w:color w:val="000000" w:themeColor="text1"/>
        </w:rPr>
        <w:t>hydraulic</w:t>
      </w:r>
      <w:r>
        <w:rPr>
          <w:rFonts w:ascii="Arial" w:eastAsia="Times New Roman" w:hAnsi="Arial" w:cs="Arial"/>
          <w:color w:val="000000" w:themeColor="text1"/>
        </w:rPr>
        <w:t xml:space="preserve"> system</w:t>
      </w:r>
      <w:r w:rsidRPr="00065489">
        <w:rPr>
          <w:rFonts w:ascii="Arial" w:eastAsia="Times New Roman" w:hAnsi="Arial" w:cs="Arial"/>
          <w:color w:val="000000" w:themeColor="text1"/>
        </w:rPr>
        <w:t xml:space="preserve"> </w:t>
      </w:r>
      <w:r>
        <w:rPr>
          <w:rFonts w:ascii="Arial" w:eastAsia="Times New Roman" w:hAnsi="Arial" w:cs="Arial"/>
          <w:color w:val="000000" w:themeColor="text1"/>
        </w:rPr>
        <w:t>is</w:t>
      </w:r>
      <w:r w:rsidRPr="00065489">
        <w:rPr>
          <w:rFonts w:ascii="Arial" w:eastAsia="Times New Roman" w:hAnsi="Arial" w:cs="Arial"/>
          <w:color w:val="000000" w:themeColor="text1"/>
        </w:rPr>
        <w:t xml:space="preserve"> used to raise and lower the bridge.</w:t>
      </w:r>
    </w:p>
    <w:p w14:paraId="3E189A02" w14:textId="25E0D5D2" w:rsidR="003C750E" w:rsidRPr="003C750E" w:rsidRDefault="003C750E" w:rsidP="00065489">
      <w:pPr>
        <w:pStyle w:val="ListParagraph"/>
        <w:numPr>
          <w:ilvl w:val="0"/>
          <w:numId w:val="35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 xml:space="preserve">Show your prepared </w:t>
      </w:r>
      <w:r w:rsidRPr="003C750E">
        <w:rPr>
          <w:rFonts w:ascii="Arial" w:eastAsia="Times New Roman" w:hAnsi="Arial" w:cs="Arial"/>
          <w:color w:val="000000" w:themeColor="text1"/>
          <w:u w:val="single"/>
        </w:rPr>
        <w:t>hinge</w:t>
      </w:r>
      <w:r>
        <w:rPr>
          <w:rFonts w:ascii="Arial" w:eastAsia="Times New Roman" w:hAnsi="Arial" w:cs="Arial"/>
          <w:color w:val="000000" w:themeColor="text1"/>
        </w:rPr>
        <w:t xml:space="preserve"> and point out how it’s used in your basic example.</w:t>
      </w:r>
    </w:p>
    <w:p w14:paraId="2BC2DFEF" w14:textId="77777777" w:rsidR="00CC5FD6" w:rsidRPr="00CC5FD6" w:rsidRDefault="00CC5FD6" w:rsidP="00CC5FD6">
      <w:pPr>
        <w:spacing w:after="0" w:line="240" w:lineRule="auto"/>
        <w:rPr>
          <w:rFonts w:ascii="Arial" w:eastAsia="Times New Roman" w:hAnsi="Arial" w:cs="Arial"/>
          <w:color w:val="000000" w:themeColor="text1"/>
        </w:rPr>
      </w:pPr>
    </w:p>
    <w:p w14:paraId="30C08951" w14:textId="1B3FF86A" w:rsidR="00CC5FD6" w:rsidRPr="00C81646" w:rsidRDefault="00065489" w:rsidP="00CC5FD6">
      <w:pPr>
        <w:pStyle w:val="Heading1"/>
      </w:pPr>
      <w:r>
        <w:t>Discuss how to build the bridge</w:t>
      </w:r>
      <w:r w:rsidR="00B136CD">
        <w:t xml:space="preserve"> (6</w:t>
      </w:r>
      <w:r w:rsidR="00CC5FD6">
        <w:t xml:space="preserve"> min)</w:t>
      </w:r>
    </w:p>
    <w:p w14:paraId="722CAFE9" w14:textId="1FFA2ADA" w:rsidR="00F01F08" w:rsidRPr="00F01F08" w:rsidRDefault="00F01F08" w:rsidP="00F01F08">
      <w:pPr>
        <w:spacing w:after="0" w:line="240" w:lineRule="auto"/>
        <w:ind w:firstLine="720"/>
        <w:rPr>
          <w:rFonts w:ascii="Arial" w:hAnsi="Arial" w:cs="Arial"/>
          <w:color w:val="000000" w:themeColor="text1"/>
          <w:u w:val="single"/>
        </w:rPr>
      </w:pPr>
      <w:r w:rsidRPr="00F01F08">
        <w:rPr>
          <w:rFonts w:ascii="Arial" w:hAnsi="Arial" w:cs="Arial"/>
          <w:color w:val="000000" w:themeColor="text1"/>
          <w:u w:val="single"/>
        </w:rPr>
        <w:t>Class 1</w:t>
      </w:r>
    </w:p>
    <w:p w14:paraId="4B6AC004" w14:textId="1B30F18F" w:rsidR="00F01F08" w:rsidRDefault="00065489" w:rsidP="00065489">
      <w:pPr>
        <w:pStyle w:val="ListParagraph"/>
        <w:numPr>
          <w:ilvl w:val="0"/>
          <w:numId w:val="36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Show students the project sheet and verbally outline the first 5 steps as you show them the pictures.</w:t>
      </w:r>
    </w:p>
    <w:p w14:paraId="3A2AAC03" w14:textId="67BBF04A" w:rsidR="00065489" w:rsidRDefault="00065489" w:rsidP="00065489">
      <w:pPr>
        <w:pStyle w:val="ListParagraph"/>
        <w:numPr>
          <w:ilvl w:val="0"/>
          <w:numId w:val="36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Emphasize the importance of overlapping the sticks when creating the base.</w:t>
      </w:r>
    </w:p>
    <w:p w14:paraId="7475B866" w14:textId="77777777" w:rsidR="00B136CD" w:rsidRDefault="00065489" w:rsidP="00065489">
      <w:pPr>
        <w:pStyle w:val="ListParagraph"/>
        <w:numPr>
          <w:ilvl w:val="0"/>
          <w:numId w:val="36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Explain that the hinge is made of four cubes with holes. The two cubes on the outside of the hinge confi</w:t>
      </w:r>
      <w:r w:rsidR="00B136CD">
        <w:rPr>
          <w:rFonts w:ascii="Arial" w:hAnsi="Arial" w:cs="Arial"/>
          <w:color w:val="000000" w:themeColor="text1"/>
        </w:rPr>
        <w:t>guration are glued to the base.</w:t>
      </w:r>
    </w:p>
    <w:p w14:paraId="1215C1E4" w14:textId="7A84AC01" w:rsidR="00065489" w:rsidRDefault="00065489" w:rsidP="00065489">
      <w:pPr>
        <w:pStyle w:val="ListParagraph"/>
        <w:numPr>
          <w:ilvl w:val="0"/>
          <w:numId w:val="36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The two cubes on the inside are glued to the bridge deck</w:t>
      </w:r>
      <w:r w:rsidR="00B136CD">
        <w:rPr>
          <w:rFonts w:ascii="Arial" w:hAnsi="Arial" w:cs="Arial"/>
          <w:color w:val="000000" w:themeColor="text1"/>
        </w:rPr>
        <w:t>. Therefore, it’s important to make sure that the two inside-cubes are able to move freely.</w:t>
      </w:r>
    </w:p>
    <w:p w14:paraId="3FAFB3D2" w14:textId="77777777" w:rsidR="00065489" w:rsidRPr="00065489" w:rsidRDefault="00065489" w:rsidP="00065489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37406829" w14:textId="5EEB7771" w:rsidR="003E31D4" w:rsidRPr="00F01F08" w:rsidRDefault="00344B71" w:rsidP="00344B71">
      <w:pPr>
        <w:tabs>
          <w:tab w:val="left" w:pos="4352"/>
        </w:tabs>
        <w:spacing w:after="0" w:line="240" w:lineRule="auto"/>
        <w:ind w:left="720"/>
        <w:rPr>
          <w:rFonts w:ascii="Arial" w:hAnsi="Arial" w:cs="Arial"/>
          <w:color w:val="000000" w:themeColor="text1"/>
          <w:u w:val="single"/>
        </w:rPr>
      </w:pPr>
      <w:r>
        <w:rPr>
          <w:rFonts w:ascii="Arial" w:hAnsi="Arial" w:cs="Arial"/>
          <w:color w:val="000000" w:themeColor="text1"/>
          <w:u w:val="single"/>
        </w:rPr>
        <w:t>Class 2</w:t>
      </w:r>
    </w:p>
    <w:p w14:paraId="29367032" w14:textId="4E3433A2" w:rsidR="00344B71" w:rsidRDefault="00065489" w:rsidP="00065489">
      <w:pPr>
        <w:pStyle w:val="ListParagraph"/>
        <w:numPr>
          <w:ilvl w:val="0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Have students build a </w:t>
      </w:r>
      <w:r w:rsidR="00344A5D">
        <w:rPr>
          <w:rFonts w:ascii="Arial" w:hAnsi="Arial" w:cs="Arial"/>
          <w:color w:val="000000" w:themeColor="text1"/>
        </w:rPr>
        <w:t>hydraulic</w:t>
      </w:r>
      <w:r>
        <w:rPr>
          <w:rFonts w:ascii="Arial" w:hAnsi="Arial" w:cs="Arial"/>
          <w:color w:val="000000" w:themeColor="text1"/>
        </w:rPr>
        <w:t xml:space="preserve"> system step-by-step with you.</w:t>
      </w:r>
    </w:p>
    <w:p w14:paraId="1FE488FA" w14:textId="07823BEB" w:rsidR="00065489" w:rsidRDefault="00344A5D" w:rsidP="00065489">
      <w:pPr>
        <w:pStyle w:val="ListParagraph"/>
        <w:numPr>
          <w:ilvl w:val="0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Use an unfinished example </w:t>
      </w:r>
      <w:r w:rsidR="00065489">
        <w:rPr>
          <w:rFonts w:ascii="Arial" w:hAnsi="Arial" w:cs="Arial"/>
          <w:color w:val="000000" w:themeColor="text1"/>
        </w:rPr>
        <w:t xml:space="preserve">to demonstrate how to attach the </w:t>
      </w:r>
      <w:r>
        <w:rPr>
          <w:rFonts w:ascii="Arial" w:hAnsi="Arial" w:cs="Arial"/>
          <w:color w:val="000000" w:themeColor="text1"/>
        </w:rPr>
        <w:t>hydraulic</w:t>
      </w:r>
      <w:r w:rsidR="00065489">
        <w:rPr>
          <w:rFonts w:ascii="Arial" w:hAnsi="Arial" w:cs="Arial"/>
          <w:color w:val="000000" w:themeColor="text1"/>
        </w:rPr>
        <w:t xml:space="preserve"> system to the bridge. Have students follow along with you as you do this.</w:t>
      </w:r>
    </w:p>
    <w:p w14:paraId="42EB9D17" w14:textId="708ABF14" w:rsidR="00344B71" w:rsidRPr="00B136CD" w:rsidRDefault="00065489" w:rsidP="00B136CD">
      <w:pPr>
        <w:pStyle w:val="ListParagraph"/>
        <w:numPr>
          <w:ilvl w:val="0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For the remainder of the class, students are challenged to elaborate on their bridge.</w:t>
      </w:r>
      <w:r w:rsidR="00344B71" w:rsidRPr="00B136CD">
        <w:rPr>
          <w:rFonts w:ascii="Arial" w:hAnsi="Arial" w:cs="Arial"/>
          <w:color w:val="000000" w:themeColor="text1"/>
        </w:rPr>
        <w:t xml:space="preserve"> </w:t>
      </w:r>
    </w:p>
    <w:sectPr w:rsidR="00344B71" w:rsidRPr="00B136CD" w:rsidSect="00F277E6">
      <w:pgSz w:w="12240" w:h="15840" w:code="1"/>
      <w:pgMar w:top="576" w:right="576" w:bottom="1440" w:left="576" w:header="576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C6816" w14:textId="77777777" w:rsidR="00C25375" w:rsidRDefault="00C25375">
      <w:pPr>
        <w:spacing w:after="0" w:line="240" w:lineRule="auto"/>
      </w:pPr>
      <w:r>
        <w:separator/>
      </w:r>
    </w:p>
  </w:endnote>
  <w:endnote w:type="continuationSeparator" w:id="0">
    <w:p w14:paraId="3FA959DC" w14:textId="77777777" w:rsidR="00C25375" w:rsidRDefault="00C25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3">
    <w:panose1 w:val="050401020108070707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7E6AE" w14:textId="77777777" w:rsidR="00C25375" w:rsidRDefault="00C25375">
      <w:pPr>
        <w:spacing w:after="0" w:line="240" w:lineRule="auto"/>
      </w:pPr>
      <w:r>
        <w:separator/>
      </w:r>
    </w:p>
  </w:footnote>
  <w:footnote w:type="continuationSeparator" w:id="0">
    <w:p w14:paraId="45D68C57" w14:textId="77777777" w:rsidR="00C25375" w:rsidRDefault="00C253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EE1E86F8"/>
    <w:lvl w:ilvl="0">
      <w:start w:val="1"/>
      <w:numFmt w:val="bullet"/>
      <w:pStyle w:val="ListBullet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 w15:restartNumberingAfterBreak="0">
    <w:nsid w:val="FFFFFF88"/>
    <w:multiLevelType w:val="singleLevel"/>
    <w:tmpl w:val="EE2E0A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808080" w:themeColor="background1" w:themeShade="80"/>
      </w:rPr>
    </w:lvl>
  </w:abstractNum>
  <w:abstractNum w:abstractNumId="2" w15:restartNumberingAfterBreak="0">
    <w:nsid w:val="FFFFFF89"/>
    <w:multiLevelType w:val="singleLevel"/>
    <w:tmpl w:val="C942893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B2B2B2" w:themeColor="accent2"/>
      </w:rPr>
    </w:lvl>
  </w:abstractNum>
  <w:abstractNum w:abstractNumId="3" w15:restartNumberingAfterBreak="0">
    <w:nsid w:val="03CC4DF4"/>
    <w:multiLevelType w:val="hybridMultilevel"/>
    <w:tmpl w:val="DCD8EBD4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C07EC"/>
    <w:multiLevelType w:val="hybridMultilevel"/>
    <w:tmpl w:val="0F2A2880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973409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5945AF"/>
    <w:multiLevelType w:val="multilevel"/>
    <w:tmpl w:val="0409001D"/>
    <w:numStyleLink w:val="Style1"/>
  </w:abstractNum>
  <w:abstractNum w:abstractNumId="7" w15:restartNumberingAfterBreak="0">
    <w:nsid w:val="0F097593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E5481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D16C3"/>
    <w:multiLevelType w:val="hybridMultilevel"/>
    <w:tmpl w:val="E9389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E0879"/>
    <w:multiLevelType w:val="hybridMultilevel"/>
    <w:tmpl w:val="5558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717C2F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17CFB"/>
    <w:multiLevelType w:val="hybridMultilevel"/>
    <w:tmpl w:val="F120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D5900"/>
    <w:multiLevelType w:val="hybridMultilevel"/>
    <w:tmpl w:val="52504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47755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877B10"/>
    <w:multiLevelType w:val="hybridMultilevel"/>
    <w:tmpl w:val="E77E6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B5425"/>
    <w:multiLevelType w:val="multilevel"/>
    <w:tmpl w:val="0409001D"/>
    <w:styleLink w:val="Style1"/>
    <w:lvl w:ilvl="0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7B430B1"/>
    <w:multiLevelType w:val="hybridMultilevel"/>
    <w:tmpl w:val="4F54D1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716795"/>
    <w:multiLevelType w:val="hybridMultilevel"/>
    <w:tmpl w:val="13BA4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0F37D7B"/>
    <w:multiLevelType w:val="hybridMultilevel"/>
    <w:tmpl w:val="56800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00492"/>
    <w:multiLevelType w:val="hybridMultilevel"/>
    <w:tmpl w:val="05A85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0A2A8C"/>
    <w:multiLevelType w:val="hybridMultilevel"/>
    <w:tmpl w:val="E5A0E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3D4768"/>
    <w:multiLevelType w:val="hybridMultilevel"/>
    <w:tmpl w:val="480C48AC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8C6EBF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701165"/>
    <w:multiLevelType w:val="hybridMultilevel"/>
    <w:tmpl w:val="2872E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849A5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1A1A61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F74E0"/>
    <w:multiLevelType w:val="hybridMultilevel"/>
    <w:tmpl w:val="83B66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03755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E33F6"/>
    <w:multiLevelType w:val="hybridMultilevel"/>
    <w:tmpl w:val="B3881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5F4EE7"/>
    <w:multiLevelType w:val="hybridMultilevel"/>
    <w:tmpl w:val="88C2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F00F0B"/>
    <w:multiLevelType w:val="hybridMultilevel"/>
    <w:tmpl w:val="B5005AEA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6616E3"/>
    <w:multiLevelType w:val="hybridMultilevel"/>
    <w:tmpl w:val="7F927B1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1C1CA7"/>
    <w:multiLevelType w:val="hybridMultilevel"/>
    <w:tmpl w:val="E59C2F3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2"/>
  </w:num>
  <w:num w:numId="7">
    <w:abstractNumId w:val="10"/>
  </w:num>
  <w:num w:numId="8">
    <w:abstractNumId w:val="9"/>
  </w:num>
  <w:num w:numId="9">
    <w:abstractNumId w:val="27"/>
  </w:num>
  <w:num w:numId="10">
    <w:abstractNumId w:val="24"/>
  </w:num>
  <w:num w:numId="11">
    <w:abstractNumId w:val="29"/>
  </w:num>
  <w:num w:numId="12">
    <w:abstractNumId w:val="3"/>
  </w:num>
  <w:num w:numId="13">
    <w:abstractNumId w:val="31"/>
  </w:num>
  <w:num w:numId="14">
    <w:abstractNumId w:val="30"/>
  </w:num>
  <w:num w:numId="15">
    <w:abstractNumId w:val="19"/>
  </w:num>
  <w:num w:numId="16">
    <w:abstractNumId w:val="13"/>
  </w:num>
  <w:num w:numId="17">
    <w:abstractNumId w:val="32"/>
  </w:num>
  <w:num w:numId="18">
    <w:abstractNumId w:val="15"/>
  </w:num>
  <w:num w:numId="19">
    <w:abstractNumId w:val="12"/>
  </w:num>
  <w:num w:numId="20">
    <w:abstractNumId w:val="11"/>
  </w:num>
  <w:num w:numId="21">
    <w:abstractNumId w:val="14"/>
  </w:num>
  <w:num w:numId="22">
    <w:abstractNumId w:val="7"/>
  </w:num>
  <w:num w:numId="23">
    <w:abstractNumId w:val="23"/>
  </w:num>
  <w:num w:numId="24">
    <w:abstractNumId w:val="25"/>
  </w:num>
  <w:num w:numId="25">
    <w:abstractNumId w:val="5"/>
  </w:num>
  <w:num w:numId="26">
    <w:abstractNumId w:val="28"/>
  </w:num>
  <w:num w:numId="27">
    <w:abstractNumId w:val="20"/>
  </w:num>
  <w:num w:numId="28">
    <w:abstractNumId w:val="17"/>
  </w:num>
  <w:num w:numId="29">
    <w:abstractNumId w:val="16"/>
  </w:num>
  <w:num w:numId="30">
    <w:abstractNumId w:val="6"/>
  </w:num>
  <w:num w:numId="31">
    <w:abstractNumId w:val="22"/>
  </w:num>
  <w:num w:numId="32">
    <w:abstractNumId w:val="4"/>
  </w:num>
  <w:num w:numId="33">
    <w:abstractNumId w:val="18"/>
  </w:num>
  <w:num w:numId="34">
    <w:abstractNumId w:val="33"/>
  </w:num>
  <w:num w:numId="35">
    <w:abstractNumId w:val="21"/>
  </w:num>
  <w:num w:numId="36">
    <w:abstractNumId w:val="8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7354"/>
    <w:rsid w:val="00006BDC"/>
    <w:rsid w:val="00024D2F"/>
    <w:rsid w:val="00056BDA"/>
    <w:rsid w:val="00062EFE"/>
    <w:rsid w:val="00065489"/>
    <w:rsid w:val="00090017"/>
    <w:rsid w:val="000F0D33"/>
    <w:rsid w:val="001010C5"/>
    <w:rsid w:val="0012228C"/>
    <w:rsid w:val="00141755"/>
    <w:rsid w:val="00165340"/>
    <w:rsid w:val="0016755A"/>
    <w:rsid w:val="00173CC6"/>
    <w:rsid w:val="001845BE"/>
    <w:rsid w:val="001D3F69"/>
    <w:rsid w:val="001F4E23"/>
    <w:rsid w:val="0026113B"/>
    <w:rsid w:val="002B4710"/>
    <w:rsid w:val="002F1886"/>
    <w:rsid w:val="002F444C"/>
    <w:rsid w:val="00344A5D"/>
    <w:rsid w:val="00344B71"/>
    <w:rsid w:val="003606E0"/>
    <w:rsid w:val="00384A08"/>
    <w:rsid w:val="003C750E"/>
    <w:rsid w:val="003E31D4"/>
    <w:rsid w:val="0044266D"/>
    <w:rsid w:val="004A5130"/>
    <w:rsid w:val="004D7BD4"/>
    <w:rsid w:val="004E3D7B"/>
    <w:rsid w:val="004F0094"/>
    <w:rsid w:val="0052028D"/>
    <w:rsid w:val="005C77E2"/>
    <w:rsid w:val="005E3675"/>
    <w:rsid w:val="0067573E"/>
    <w:rsid w:val="006F38AC"/>
    <w:rsid w:val="00715CB2"/>
    <w:rsid w:val="00740152"/>
    <w:rsid w:val="00760BA8"/>
    <w:rsid w:val="00782074"/>
    <w:rsid w:val="00792D99"/>
    <w:rsid w:val="007A7429"/>
    <w:rsid w:val="007B3CAE"/>
    <w:rsid w:val="008B714F"/>
    <w:rsid w:val="008C2A28"/>
    <w:rsid w:val="008D3AB1"/>
    <w:rsid w:val="009042A3"/>
    <w:rsid w:val="009468E7"/>
    <w:rsid w:val="00990514"/>
    <w:rsid w:val="009D619F"/>
    <w:rsid w:val="009F709B"/>
    <w:rsid w:val="00A02FC2"/>
    <w:rsid w:val="00A03075"/>
    <w:rsid w:val="00A52A7F"/>
    <w:rsid w:val="00AF28CB"/>
    <w:rsid w:val="00B136CD"/>
    <w:rsid w:val="00B21617"/>
    <w:rsid w:val="00B64F98"/>
    <w:rsid w:val="00C1309C"/>
    <w:rsid w:val="00C25375"/>
    <w:rsid w:val="00C3690A"/>
    <w:rsid w:val="00C64A94"/>
    <w:rsid w:val="00C660B1"/>
    <w:rsid w:val="00C83B2F"/>
    <w:rsid w:val="00CC5FD6"/>
    <w:rsid w:val="00CD62CC"/>
    <w:rsid w:val="00D07354"/>
    <w:rsid w:val="00D350A4"/>
    <w:rsid w:val="00D52277"/>
    <w:rsid w:val="00DB0013"/>
    <w:rsid w:val="00E20E90"/>
    <w:rsid w:val="00EA6046"/>
    <w:rsid w:val="00EB79DB"/>
    <w:rsid w:val="00ED011F"/>
    <w:rsid w:val="00EF6EA5"/>
    <w:rsid w:val="00F011A1"/>
    <w:rsid w:val="00F01F08"/>
    <w:rsid w:val="00F26555"/>
    <w:rsid w:val="00F277E6"/>
    <w:rsid w:val="00F445ED"/>
    <w:rsid w:val="00F56FB8"/>
    <w:rsid w:val="00F73F39"/>
    <w:rsid w:val="00FE4F0C"/>
    <w:rsid w:val="00FF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207DB36"/>
  <w15:docId w15:val="{A8E624AF-82B8-3243-AA26-30F3BFDF4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iPriority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3B2F"/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 w:after="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spacing w:after="0"/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after="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2"/>
      </w:numPr>
      <w:spacing w:after="0"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4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5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  <w:style w:type="numbering" w:customStyle="1" w:styleId="Style1">
    <w:name w:val="Style1"/>
    <w:uiPriority w:val="99"/>
    <w:rsid w:val="00C3690A"/>
    <w:pPr>
      <w:numPr>
        <w:numId w:val="29"/>
      </w:numPr>
    </w:pPr>
  </w:style>
  <w:style w:type="paragraph" w:styleId="NormalWeb">
    <w:name w:val="Normal (Web)"/>
    <w:basedOn w:val="Normal"/>
    <w:uiPriority w:val="99"/>
    <w:semiHidden/>
    <w:unhideWhenUsed/>
    <w:rsid w:val="0012228C"/>
    <w:pPr>
      <w:spacing w:before="100" w:beforeAutospacing="1" w:after="100" w:afterAutospacing="1" w:line="240" w:lineRule="auto"/>
    </w:pPr>
    <w:rPr>
      <w:rFonts w:ascii="Times" w:hAnsi="Times" w:cs="Times New Roman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995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ance/Library/Containers/com.microsoft.Word/Data/Macintosh%20HD:Applications:Microsoft%20Office%202011:Office:Media:Templates:Print%20Layout%20View:Miscellaneous:Lesson%20Plan.dotx" TargetMode="External"/></Relationships>
</file>

<file path=word/theme/_rels/theme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apital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pital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atMod val="150000"/>
                <a:lumMod val="50000"/>
              </a:schemeClr>
              <a:schemeClr val="phClr">
                <a:satMod val="300000"/>
                <a:lumMod val="125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satMod val="135000"/>
                <a:lumMod val="80000"/>
              </a:schemeClr>
              <a:schemeClr val="phClr">
                <a:satMod val="250000"/>
                <a:lumMod val="150000"/>
              </a:schemeClr>
            </a:duotone>
          </a:blip>
          <a:stretch/>
        </a:blip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>
              <a:shade val="90000"/>
            </a:schemeClr>
          </a:solidFill>
          <a:prstDash val="solid"/>
        </a:ln>
        <a:ln w="44450" cap="flat" cmpd="sng" algn="ctr">
          <a:solidFill>
            <a:schemeClr val="phClr">
              <a:shade val="85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63500" sx="101000" sy="101000" algn="ctr" rotWithShape="0">
              <a:srgbClr val="000000">
                <a:alpha val="40000"/>
              </a:srgbClr>
            </a:outerShdw>
          </a:effectLst>
          <a:scene3d>
            <a:camera prst="perspectiveFront" fov="3000000"/>
            <a:lightRig rig="threePt" dir="tl"/>
          </a:scene3d>
          <a:sp3d>
            <a:bevelT w="0" h="0"/>
          </a:sp3d>
        </a:effectStyle>
        <a:effectStyle>
          <a:effectLst>
            <a:innerShdw blurRad="190500">
              <a:srgbClr val="000000">
                <a:alpha val="50000"/>
              </a:srgbClr>
            </a:innerShdw>
          </a:effectLst>
          <a:scene3d>
            <a:camera prst="perspectiveFront" fov="4800000"/>
            <a:lightRig rig="twoPt" dir="t">
              <a:rot lat="0" lon="0" rev="4800000"/>
            </a:lightRig>
          </a:scene3d>
          <a:sp3d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3">
            <a:duotone>
              <a:schemeClr val="phClr">
                <a:satMod val="150000"/>
                <a:lumMod val="50000"/>
              </a:schemeClr>
              <a:schemeClr val="phClr">
                <a:satMod val="400000"/>
                <a:lumMod val="160000"/>
              </a:schemeClr>
            </a:duotone>
          </a:blip>
          <a:stretch/>
        </a:blip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Macintosh HD:Applications:Microsoft Office 2011:Office:Media:Templates:Print Layout View:Miscellaneous:Lesson Plan.dotx</Template>
  <TotalTime>24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Troubleshooting</dc:title>
  <dc:subject/>
  <dc:creator>Lance Akiyama</dc:creator>
  <cp:keywords/>
  <dc:description/>
  <cp:lastModifiedBy>Lance Akiyama</cp:lastModifiedBy>
  <cp:revision>5</cp:revision>
  <dcterms:created xsi:type="dcterms:W3CDTF">2014-07-12T14:33:00Z</dcterms:created>
  <dcterms:modified xsi:type="dcterms:W3CDTF">2018-10-20T18:41:00Z</dcterms:modified>
  <cp:category/>
</cp:coreProperties>
</file>